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9640" w:leader="none"/>
        </w:tabs>
        <w:ind w:left="482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spacing w:before="120" w:after="120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spacing w:before="120" w:after="120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keepNext w:val="true"/>
        <w:keepLines/>
        <w:spacing w:before="0" w:after="12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 5. Перечень кандидатских и докторских диссертаций, защищенных сотрудниками центра.</w:t>
      </w:r>
    </w:p>
    <w:tbl>
      <w:tblPr>
        <w:tblW w:w="14280" w:type="dxa"/>
        <w:jc w:val="left"/>
        <w:tblInd w:w="-11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2"/>
        <w:gridCol w:w="1412"/>
        <w:gridCol w:w="2127"/>
        <w:gridCol w:w="850"/>
        <w:gridCol w:w="1276"/>
        <w:gridCol w:w="1134"/>
        <w:gridCol w:w="992"/>
        <w:gridCol w:w="6097"/>
      </w:tblGrid>
      <w:tr>
        <w:trPr>
          <w:trHeight w:val="20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ФИО автора</w:t>
            </w:r>
          </w:p>
          <w:p>
            <w:pPr>
              <w:pStyle w:val="Normal"/>
              <w:keepNext w:val="true"/>
              <w:keepLines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диссертационной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диссертационной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20"/>
                <w:szCs w:val="20"/>
              </w:rPr>
              <w:t>Ученая степень</w:t>
            </w:r>
            <w:r>
              <w:rPr>
                <w:rStyle w:val="Style15"/>
                <w:rStyle w:val="Style15"/>
                <w:rFonts w:cs="Times New Roman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и шифр научной специальности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Номер диссертаци-онного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Дата защиты диссертации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Краткое описание связи содержания работы с результатами работ по Программе</w:t>
            </w:r>
          </w:p>
        </w:tc>
      </w:tr>
      <w:tr>
        <w:trPr>
          <w:trHeight w:val="20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Ефремов Евгений Леонидович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Теоретико-модельные свойства класса инъективных полигонов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к.ф.-м.н.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01.01.06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 003.015.02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 мая 2021 г.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Работа представляет одно из направлений Дальневосточного центра математических исследований – изучение теоретико-модельных свойств полигонов над моноидами. В работе исследуются теоретико-модельные свойства инъективных полигонов. </w:t>
            </w:r>
          </w:p>
        </w:tc>
      </w:tr>
      <w:tr>
        <w:trPr>
          <w:trHeight w:val="20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Красицкая Анастасия Игоревна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Делимые полигоны с примитивно нормальными и стабильными теориями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к.ф.-м.н.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01.01.06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 003.015.02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 ноября 2021 г.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Работа представляет одно из направлений Дальневосточного центра математических исследований – изучение теоретико-модельных свойств полигонов над моноидами. В работе исследуются теоретико-модельные свойства делимых полигонов.</w:t>
            </w:r>
          </w:p>
        </w:tc>
      </w:tr>
    </w:tbl>
    <w:p>
      <w:pPr>
        <w:pStyle w:val="Style19"/>
        <w:spacing w:before="120" w:after="12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"/>
      <w:headerReference w:type="first" r:id="rId3"/>
      <w:footnotePr>
        <w:numFmt w:val="decimal"/>
      </w:footnotePr>
      <w:type w:val="nextPage"/>
      <w:pgSz w:orient="landscape" w:w="16838" w:h="11906"/>
      <w:pgMar w:left="1418" w:right="1134" w:header="709" w:top="1134" w:footer="0" w:bottom="72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/>
      </w:pPr>
      <w:r>
        <w:rPr>
          <w:rStyle w:val="FootnoteCharacters"/>
        </w:rPr>
        <w:footnoteRef/>
      </w:r>
      <w:r>
        <w:rPr>
          <w:rStyle w:val="Style14"/>
          <w:rFonts w:eastAsia="Times New Roman" w:ascii="Times New Roman" w:hAnsi="Times New Roman"/>
          <w:sz w:val="20"/>
          <w:szCs w:val="20"/>
          <w:lang w:eastAsia="ru-RU"/>
        </w:rPr>
        <w:t>Диссертации на соискание ученой степени доктора наук/Диссертации на соискание ученой степени кандидата наук.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character" w:styleId="Style15">
    <w:name w:val="Знак сноски"/>
    <w:basedOn w:val="Style14"/>
    <w:rPr>
      <w:vertAlign w:val="superscript"/>
    </w:rPr>
  </w:style>
  <w:style w:type="character" w:styleId="WWCharLFO5LVL1">
    <w:name w:val="WW_CharLFO5LVL1"/>
    <w:qFormat/>
    <w:rPr>
      <w:b w:val="false"/>
    </w:rPr>
  </w:style>
  <w:style w:type="character" w:styleId="WWCharLFO5LVL2">
    <w:name w:val="WW_CharLFO5LVL2"/>
    <w:qFormat/>
    <w:rPr>
      <w:b w:val="false"/>
    </w:rPr>
  </w:style>
  <w:style w:type="character" w:styleId="WWCharLFO5LVL3">
    <w:name w:val="WW_CharLFO5LVL3"/>
    <w:qFormat/>
    <w:rPr>
      <w:b w:val="false"/>
    </w:rPr>
  </w:style>
  <w:style w:type="character" w:styleId="WWCharLFO5LVL4">
    <w:name w:val="WW_CharLFO5LVL4"/>
    <w:qFormat/>
    <w:rPr>
      <w:b w:val="false"/>
    </w:rPr>
  </w:style>
  <w:style w:type="character" w:styleId="WWCharLFO5LVL5">
    <w:name w:val="WW_CharLFO5LVL5"/>
    <w:qFormat/>
    <w:rPr>
      <w:b w:val="false"/>
    </w:rPr>
  </w:style>
  <w:style w:type="character" w:styleId="WWCharLFO5LVL6">
    <w:name w:val="WW_CharLFO5LVL6"/>
    <w:qFormat/>
    <w:rPr>
      <w:b w:val="false"/>
    </w:rPr>
  </w:style>
  <w:style w:type="character" w:styleId="WWCharLFO5LVL7">
    <w:name w:val="WW_CharLFO5LVL7"/>
    <w:qFormat/>
    <w:rPr>
      <w:b w:val="false"/>
    </w:rPr>
  </w:style>
  <w:style w:type="character" w:styleId="WWCharLFO5LVL8">
    <w:name w:val="WW_CharLFO5LVL8"/>
    <w:qFormat/>
    <w:rPr>
      <w:b w:val="false"/>
    </w:rPr>
  </w:style>
  <w:style w:type="character" w:styleId="WWCharLFO5LVL9">
    <w:name w:val="WW_CharLFO5LVL9"/>
    <w:qFormat/>
    <w:rPr>
      <w:b w:val="false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1">
    <w:name w:val="Заголовок 1"/>
    <w:basedOn w:val="Style19"/>
    <w:next w:val="Normal"/>
    <w:qFormat/>
    <w:pPr>
      <w:numPr>
        <w:ilvl w:val="0"/>
        <w:numId w:val="1"/>
      </w:numPr>
      <w:suppressAutoHyphens w:val="true"/>
      <w:spacing w:lineRule="auto" w:line="360" w:before="240" w:after="0"/>
      <w:jc w:val="both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2">
    <w:name w:val="Заголовок 2"/>
    <w:basedOn w:val="Style19"/>
    <w:next w:val="Normal"/>
    <w:qFormat/>
    <w:pPr>
      <w:numPr>
        <w:ilvl w:val="1"/>
        <w:numId w:val="1"/>
      </w:numPr>
      <w:suppressAutoHyphens w:val="true"/>
      <w:spacing w:before="120" w:after="120"/>
      <w:ind w:left="0" w:right="0" w:firstLine="680"/>
      <w:jc w:val="both"/>
      <w:outlineLvl w:val="1"/>
    </w:pPr>
    <w:rPr>
      <w:rFonts w:ascii="Times New Roman" w:hAnsi="Times New Roman" w:eastAsia="Times New Roman" w:cs="Times New Roman"/>
    </w:rPr>
  </w:style>
  <w:style w:type="paragraph" w:styleId="Style16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Droid Sans Fallback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17">
    <w:name w:val="Список"/>
    <w:basedOn w:val="TextBody"/>
    <w:qFormat/>
    <w:pPr>
      <w:suppressAutoHyphens w:val="true"/>
    </w:pPr>
    <w:rPr/>
  </w:style>
  <w:style w:type="paragraph" w:styleId="Style18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Style19">
    <w:name w:val="Абзац списка"/>
    <w:basedOn w:val="Normal"/>
    <w:qFormat/>
    <w:pPr>
      <w:tabs>
        <w:tab w:val="clear" w:pos="709"/>
      </w:tabs>
      <w:suppressAutoHyphens w:val="true"/>
      <w:spacing w:before="0" w:after="200"/>
      <w:ind w:left="720" w:right="0" w:hanging="0"/>
      <w:contextualSpacing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0">
    <w:name w:val="Верхний колонтитул"/>
    <w:basedOn w:val="Normal"/>
    <w:qFormat/>
    <w:pPr>
      <w:tabs>
        <w:tab w:val="clear" w:pos="709"/>
        <w:tab w:val="center" w:pos="4677" w:leader="none"/>
        <w:tab w:val="right" w:pos="9355" w:leader="none"/>
      </w:tabs>
      <w:suppressAutoHyphens w:val="true"/>
    </w:pPr>
    <w:rPr>
      <w:lang w:eastAsia="ru-RU"/>
    </w:rPr>
  </w:style>
  <w:style w:type="paragraph" w:styleId="TableParagraph">
    <w:name w:val="Table Paragraph"/>
    <w:basedOn w:val="Normal"/>
    <w:qFormat/>
    <w:pPr>
      <w:widowControl w:val="false"/>
      <w:suppressAutoHyphens w:val="true"/>
    </w:pPr>
    <w:rPr>
      <w:rFonts w:ascii="Times New Roman" w:hAnsi="Times New Roman" w:eastAsia="Times New Roman" w:cs="Times New Roman"/>
      <w:lang w:eastAsia="ru-RU" w:bidi="ru-RU"/>
    </w:rPr>
  </w:style>
  <w:style w:type="paragraph" w:styleId="Footnote">
    <w:name w:val="Footnote Text"/>
    <w:basedOn w:val="Normal"/>
    <w:pPr>
      <w:suppressLineNumbers/>
      <w:tabs>
        <w:tab w:val="clear" w:pos="709"/>
      </w:tabs>
      <w:suppressAutoHyphens w:val="true"/>
      <w:ind w:left="339" w:right="0" w:hanging="339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LibreOffice/7.1.4.2$Linux_X86_64 LibreOffice_project/10$Build-2</Application>
  <AppVersion>15.0000</AppVersion>
  <Pages>1</Pages>
  <Words>136</Words>
  <Characters>1063</Characters>
  <CharactersWithSpaces>1175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2022-01-17T02:40:00Z</dcterms:created>
  <dc:creator>MiBook</dc:creator>
  <dc:description/>
  <dc:language>ru-RU</dc:language>
  <cp:lastModifiedBy/>
  <dcterms:modified xsi:type="dcterms:W3CDTF">2022-01-17T19:00:03Z</dcterms:modified>
  <cp:revision>9</cp:revision>
  <dc:subject/>
  <dc:title/>
</cp:coreProperties>
</file>